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58C1F40" w:rsidP="758C1F40" w:rsidRDefault="758C1F40" w14:paraId="775CF543" w14:textId="5E824176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</w:pPr>
    </w:p>
    <w:p xmlns:wp14="http://schemas.microsoft.com/office/word/2010/wordml" w:rsidP="22420775" wp14:paraId="34646158" wp14:textId="23BDB277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</w:pPr>
      <w:r w:rsidRPr="22420775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TÍTULO DE</w:t>
      </w:r>
      <w:r w:rsidRPr="22420775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 xml:space="preserve"> LA COMUNICACIÓN</w:t>
      </w:r>
      <w:r>
        <w:br/>
      </w:r>
      <w:r w:rsidRPr="22420775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[MAYÚSCULA/ NEGRITA/ 16 PUNTOS/ CENTRADO]</w:t>
      </w:r>
    </w:p>
    <w:p xmlns:wp14="http://schemas.microsoft.com/office/word/2010/wordml" w:rsidP="32E0564A" wp14:paraId="783B9AD9" wp14:textId="2DADF5D8">
      <w:pPr>
        <w:spacing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</w:pPr>
      <w:r w:rsidRPr="32E0564A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Nombre Autores Apellido1 Apellido2</w:t>
      </w:r>
    </w:p>
    <w:p xmlns:wp14="http://schemas.microsoft.com/office/word/2010/wordml" w:rsidP="32E0564A" wp14:paraId="242248BD" wp14:textId="7C9687F2">
      <w:pPr>
        <w:spacing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es-ES"/>
        </w:rPr>
      </w:pPr>
      <w:r w:rsidRPr="32E0564A" w:rsidR="64B16F36">
        <w:rPr>
          <w:rStyle w:val="ORCID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s-ES"/>
        </w:rPr>
        <w:t>[0000-1111-2222-3333]</w:t>
      </w:r>
      <w:r w:rsidRPr="32E0564A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2E0564A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s-ES"/>
        </w:rPr>
        <w:t>ORCID</w:t>
      </w:r>
    </w:p>
    <w:p xmlns:wp14="http://schemas.microsoft.com/office/word/2010/wordml" w:rsidP="47890ADB" wp14:paraId="61EF5877" wp14:textId="671D8079">
      <w:pPr>
        <w:spacing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58C1F40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Nombre de la Institución</w:t>
      </w:r>
    </w:p>
    <w:p w:rsidR="758C1F40" w:rsidP="758C1F40" w:rsidRDefault="758C1F40" w14:paraId="5137CF26" w14:textId="6C0898EA">
      <w:pPr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</w:p>
    <w:p xmlns:wp14="http://schemas.microsoft.com/office/word/2010/wordml" w:rsidP="039D68EF" wp14:paraId="11161062" wp14:textId="2BAFF4D3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Resumen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 (200 palabras)</w:t>
      </w:r>
    </w:p>
    <w:p xmlns:wp14="http://schemas.microsoft.com/office/word/2010/wordml" w:rsidP="039D68EF" wp14:paraId="3711A484" wp14:textId="286DC554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 resumen consistirá en un único párrafo de entre 150 y 200 palabras (Times New Roman 12 puntos/ Primera línea del párrafo sangría de 0,5 puntos/Interlineado sencillo/Espaciado posterior de 10 puntos/Justificado)</w:t>
      </w:r>
    </w:p>
    <w:p xmlns:wp14="http://schemas.microsoft.com/office/word/2010/wordml" w:rsidP="039D68EF" wp14:paraId="5FBE24DA" wp14:textId="4592A0E1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39D68EF" wp14:paraId="03D648CF" wp14:textId="758AE28C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Palabras clave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</w:t>
      </w:r>
    </w:p>
    <w:p xmlns:wp14="http://schemas.microsoft.com/office/word/2010/wordml" w:rsidP="039D68EF" wp14:paraId="021A3FAB" wp14:textId="719C8A48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Máximo 4 palabras clave separadas por coma </w:t>
      </w:r>
    </w:p>
    <w:p xmlns:wp14="http://schemas.microsoft.com/office/word/2010/wordml" w:rsidP="039D68EF" wp14:paraId="1523E636" wp14:textId="62CD03E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p14:paraId="728268B9" wp14:textId="58D577BF">
      <w:r>
        <w:br w:type="page"/>
      </w:r>
    </w:p>
    <w:p xmlns:wp14="http://schemas.microsoft.com/office/word/2010/wordml" w:rsidP="039D68EF" wp14:paraId="065E0F4B" wp14:textId="52C31163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Cuerpo del trabajo (Eliminar este título. Extensión entre 2500 y 3000 palabras, excluyendo resumen, abstract, palabras clave y bibliografía).</w:t>
      </w:r>
    </w:p>
    <w:p xmlns:wp14="http://schemas.microsoft.com/office/word/2010/wordml" w:rsidP="039D68EF" wp14:paraId="34FE72FE" wp14:textId="0C8922C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1. Descripción del contexto </w:t>
      </w:r>
      <w:r w:rsidRPr="47890ADB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 (Numerar los apartados del documento correlativamente)</w:t>
      </w:r>
    </w:p>
    <w:p xmlns:wp14="http://schemas.microsoft.com/office/word/2010/wordml" w:rsidP="039D68EF" wp14:paraId="22BE8B7A" wp14:textId="1D18895D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1.1. Título subapartado (12 puntos/ cursiva)</w:t>
      </w:r>
    </w:p>
    <w:p xmlns:wp14="http://schemas.microsoft.com/office/word/2010/wordml" w:rsidP="039D68EF" wp14:paraId="71C1CB1D" wp14:textId="3CC442F7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los autores (12 puntos/ Primera línea del párrafo sangría de 0,5 puntos/Interlineado sencillo/Espaciado posterior de 10 puntos/Justificado)</w:t>
      </w:r>
    </w:p>
    <w:p xmlns:wp14="http://schemas.microsoft.com/office/word/2010/wordml" w:rsidP="039D68EF" wp14:paraId="1E802D54" wp14:textId="48E790E9">
      <w:pPr>
        <w:spacing w:line="240" w:lineRule="auto"/>
        <w:ind w:left="142" w:firstLine="14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Título subapartado (dentro del punto anterior) (12 puntos/ Sangría a 0,25 puntos)</w:t>
      </w:r>
    </w:p>
    <w:p xmlns:wp14="http://schemas.microsoft.com/office/word/2010/wordml" w:rsidP="039D68EF" wp14:paraId="62D16329" wp14:textId="3FDBA249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Tabla 1.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Título descriptivo. (Deben enumerarse correlativamente: 1, 2, 3…)</w:t>
      </w:r>
    </w:p>
    <w:p xmlns:wp14="http://schemas.microsoft.com/office/word/2010/wordml" w:rsidP="039D68EF" wp14:paraId="791EB021" wp14:textId="2791EF85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Para Tablas/ Figuras/ Imágenes. </w:t>
      </w:r>
    </w:p>
    <w:p xmlns:wp14="http://schemas.microsoft.com/office/word/2010/wordml" w:rsidP="47890ADB" wp14:paraId="79D2953C" wp14:textId="0EE77FEF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="64B16F36">
        <w:drawing>
          <wp:inline xmlns:wp14="http://schemas.microsoft.com/office/word/2010/wordprocessingDrawing" wp14:editId="1078B0A6" wp14:anchorId="0C44A332">
            <wp:extent cx="3362325" cy="676275"/>
            <wp:effectExtent l="0" t="0" r="0" b="0"/>
            <wp:docPr id="1310484559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8a7e071fd34c3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623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7890ADB" wp14:paraId="6103C49B" wp14:textId="00072BA2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Formato: 10 puntos/ Centrado/ Encima de la selección</w:t>
      </w:r>
    </w:p>
    <w:p xmlns:wp14="http://schemas.microsoft.com/office/word/2010/wordml" w:rsidP="039D68EF" wp14:paraId="0E8D87AD" wp14:textId="1077C071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39D68EF" wp14:paraId="1E6A5994" wp14:textId="1017E7DC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39D68EF" wp14:paraId="3AFE3D58" wp14:textId="2A520C13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47890ADB" wp14:paraId="12368EEE" wp14:textId="65B66F9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2. </w:t>
      </w:r>
      <w:r w:rsidRPr="47890ADB" w:rsidR="4F6FBD6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Objetivos y/o retos y/o preguntas</w:t>
      </w: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 </w:t>
      </w:r>
      <w:r w:rsidRPr="47890ADB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 (numerar los apartados del documento correlativamente)</w:t>
      </w:r>
    </w:p>
    <w:p xmlns:wp14="http://schemas.microsoft.com/office/word/2010/wordml" w:rsidP="039D68EF" wp14:paraId="7B357EB3" wp14:textId="3C42005E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los autores Texto de los autores Texto de los autores Texto de los autores Texto de los autores Texto de los autores Texto de los autores (12 puntos/ Primera línea del párrafo sangría de 0,5 puntos/Interlineado sencillo/Espaciado posterior de 10 puntos/Justificado)</w:t>
      </w:r>
    </w:p>
    <w:p xmlns:wp14="http://schemas.microsoft.com/office/word/2010/wordml" w:rsidP="47890ADB" wp14:paraId="4452B568" wp14:textId="1E43E76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47890ADB" w:rsidR="5A69E3E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3</w:t>
      </w: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. </w:t>
      </w:r>
      <w:r w:rsidRPr="47890ADB" w:rsidR="2C00CBD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Metodología y/o procedimientos</w:t>
      </w: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 </w:t>
      </w:r>
      <w:r w:rsidRPr="47890ADB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 (numerar los apartados del documento correlativamente)</w:t>
      </w:r>
    </w:p>
    <w:p w:rsidR="06EC4B9B" w:rsidP="47890ADB" w:rsidRDefault="06EC4B9B" w14:paraId="21F4DAC3" w14:textId="1C67C6AF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06EC4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este apartado se describen las metodologías y/o procedimientos (herramientas, estrategias, instrumentos...) que se han aplicado/utilizado para desarrollar el proyecto</w:t>
      </w:r>
      <w:r w:rsidRPr="47890ADB" w:rsidR="16075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práctica y/o investigación.</w:t>
      </w:r>
    </w:p>
    <w:p xmlns:wp14="http://schemas.microsoft.com/office/word/2010/wordml" w:rsidP="039D68EF" wp14:paraId="3BF4B5EF" wp14:textId="4F57A475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los autores Texto de los autores Texto de los autores Texto de los autores Texto de los autores Texto de los autores Texto de los autores (12 puntos/ Primera línea del párrafo sangría de 0,5 puntos/Interlineado sencillo/Espaciado posterior de 10 puntos/Justificado)</w:t>
      </w:r>
    </w:p>
    <w:p xmlns:wp14="http://schemas.microsoft.com/office/word/2010/wordml" w:rsidP="47890ADB" wp14:paraId="0E45D7D0" wp14:textId="51B34CD3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47890ADB" w:rsidR="0F1E5E9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4</w:t>
      </w: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. Evidencias </w:t>
      </w:r>
      <w:r w:rsidRPr="47890ADB" w:rsidR="070B66C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y/o resultados</w:t>
      </w:r>
      <w:r w:rsidRPr="47890ADB" w:rsidR="64B16F3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 </w:t>
      </w:r>
      <w:r w:rsidRPr="47890ADB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 (numerar los apartados del documento correlativamente)</w:t>
      </w:r>
    </w:p>
    <w:p xmlns:wp14="http://schemas.microsoft.com/office/word/2010/wordml" w:rsidP="47890ADB" wp14:paraId="760B47D2" wp14:textId="2E52F72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este apartado se describen las evidencias</w:t>
      </w:r>
      <w:r w:rsidRPr="47890ADB" w:rsidR="7DF8DC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y/o se presentan los resultados </w:t>
      </w:r>
      <w:r w:rsidRPr="47890ADB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del proyecto</w:t>
      </w:r>
      <w:r w:rsidRPr="47890ADB" w:rsidR="3FCC70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práctica y/o investigación.</w:t>
      </w:r>
    </w:p>
    <w:p xmlns:wp14="http://schemas.microsoft.com/office/word/2010/wordml" w:rsidP="039D68EF" wp14:paraId="2C684062" wp14:textId="1B290341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los autores Texto de los autores Texto de los autores Texto de los autores Texto de los autores Texto de los autores Texto de los autores (12 puntos/ Primera línea del párrafo sangría de 0,5 puntos/Interlineado sencillo/Espaciado posterior de 10 puntos/Justificado)</w:t>
      </w:r>
    </w:p>
    <w:p xmlns:wp14="http://schemas.microsoft.com/office/word/2010/wordml" w:rsidP="47890ADB" wp14:paraId="3F700131" wp14:textId="4D5C480E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47890ADB" wp14:paraId="4EB9768D" wp14:textId="7E59BB50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47890ADB" w:rsidR="758ED82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 xml:space="preserve">5. Conclusiones </w:t>
      </w:r>
      <w:r w:rsidRPr="47890ADB" w:rsidR="758ED82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(13 puntos/ negrita/ cursiva) (numerar los apartados del documento correlativamente)</w:t>
      </w:r>
    </w:p>
    <w:p xmlns:wp14="http://schemas.microsoft.com/office/word/2010/wordml" w:rsidP="47890ADB" wp14:paraId="40A6B190" wp14:textId="17B315C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758ED8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Aprendizajes y preguntas (o retos de futuro).</w:t>
      </w:r>
    </w:p>
    <w:p xmlns:wp14="http://schemas.microsoft.com/office/word/2010/wordml" w:rsidP="47890ADB" wp14:paraId="4CC1D744" wp14:textId="1B290341">
      <w:pPr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7890ADB" w:rsidR="758ED8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los autores Texto de los autores Texto de los autores Texto de los autores Texto de los autores Texto de los autores Texto de los autores (12 puntos/ Primera línea del párrafo sangría de 0,5 puntos/Interlineado sencillo/Espaciado posterior de 10 puntos/Justificado)</w:t>
      </w:r>
    </w:p>
    <w:p xmlns:wp14="http://schemas.microsoft.com/office/word/2010/wordml" w:rsidP="47890ADB" wp14:paraId="3D9A0916" wp14:textId="2387D6F6">
      <w:pPr>
        <w:pStyle w:val="Normal"/>
        <w:spacing w:line="240" w:lineRule="auto"/>
        <w:ind w:firstLine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39D68EF" wp14:paraId="6C5C72BD" wp14:textId="4770B91C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REFERENCIAS DOCUMENTALES Y BIBLIOGRÁFICAS (13 PUNTOS / NEGRITA)</w:t>
      </w:r>
    </w:p>
    <w:p xmlns:wp14="http://schemas.microsoft.com/office/word/2010/wordml" w:rsidP="039D68EF" wp14:paraId="09F42EB6" wp14:textId="171B0F7B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Todas las referencias deben estar según la normativa APA 7ª edición (</w:t>
      </w:r>
      <w:hyperlink r:id="R7f67b757c6cb49ab">
        <w:r w:rsidRPr="039D68EF" w:rsidR="64B16F36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lang w:val="es-ES"/>
          </w:rPr>
          <w:t>https://normas-apa.org</w:t>
        </w:r>
      </w:hyperlink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) y el formato debe ser el siguiente: 12 puntos, justificado, sangría francesa, interlineado sencillo, espaciado posterior de 10 puntos, ordenadas por apellidos.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Ejemplos:</w:t>
      </w:r>
    </w:p>
    <w:p xmlns:wp14="http://schemas.microsoft.com/office/word/2010/wordml" w:rsidP="039D68EF" wp14:paraId="18A0BF5D" wp14:textId="6044424C">
      <w:pPr>
        <w:spacing w:line="240" w:lineRule="auto"/>
        <w:ind w:left="709" w:hanging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Chen, C.A. (2008). Linking the knowledge creation process to organizational theories,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Journal of Organizational Change, 21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(3), 259-279. </w:t>
      </w:r>
      <w:r w:rsidRPr="039D68EF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PARA ARTÍCULOS</w:t>
      </w:r>
    </w:p>
    <w:p xmlns:wp14="http://schemas.microsoft.com/office/word/2010/wordml" w:rsidP="039D68EF" wp14:paraId="5ACD6B6B" wp14:textId="65C43B85">
      <w:pPr>
        <w:spacing w:line="240" w:lineRule="auto"/>
        <w:ind w:left="709" w:hanging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Cross, J. (2007).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Informal learning. Rediscovering the natural pathmays that inspire innovation and performance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San Francisco: Pfeiffer. </w:t>
      </w:r>
      <w:r w:rsidRPr="039D68EF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PARA LIBROS</w:t>
      </w:r>
    </w:p>
    <w:p xmlns:wp14="http://schemas.microsoft.com/office/word/2010/wordml" w:rsidP="039D68EF" wp14:paraId="32B0BF71" wp14:textId="70CFECE9">
      <w:pPr>
        <w:spacing w:line="240" w:lineRule="auto"/>
        <w:ind w:left="709" w:hanging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Depaula, R., y Fischer, G. (2005).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Knowledge Management: why learning from the past is not enough! En J. Davis, E. Subrahmanian y A. Westerberg (Eds.).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Knowledge management: organizational and technological dimensions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(pp.21-54). </w:t>
      </w:r>
      <w:r w:rsidRPr="039D68EF" w:rsidR="64B16F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New York: Pysica-Verlag Heidelberg. </w:t>
      </w:r>
      <w:r w:rsidRPr="039D68EF" w:rsidR="64B16F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PARA CAPÍTULOS DE LIBROS</w:t>
      </w:r>
    </w:p>
    <w:p xmlns:wp14="http://schemas.microsoft.com/office/word/2010/wordml" w:rsidP="039D68EF" wp14:paraId="2AF87D11" wp14:textId="7C8BBDB9">
      <w:pPr>
        <w:spacing w:line="240" w:lineRule="auto"/>
        <w:ind w:left="709" w:hanging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p14:paraId="5C1A07E2" wp14:textId="11CFEAF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3d426d0ff364cd6"/>
      <w:footerReference w:type="default" r:id="R0b4b302b4d954fc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651385" w:rsidTr="07651385" w14:paraId="0B879663">
      <w:trPr>
        <w:trHeight w:val="300"/>
      </w:trPr>
      <w:tc>
        <w:tcPr>
          <w:tcW w:w="3005" w:type="dxa"/>
          <w:tcMar/>
        </w:tcPr>
        <w:p w:rsidR="07651385" w:rsidP="07651385" w:rsidRDefault="07651385" w14:paraId="471D0978" w14:textId="3784AFF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651385" w:rsidP="07651385" w:rsidRDefault="07651385" w14:paraId="57163A7D" w14:textId="7FBA74E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651385" w:rsidP="07651385" w:rsidRDefault="07651385" w14:paraId="0CC591CD" w14:textId="17D09A1C">
          <w:pPr>
            <w:pStyle w:val="Header"/>
            <w:bidi w:val="0"/>
            <w:ind w:right="-115"/>
            <w:jc w:val="right"/>
          </w:pPr>
        </w:p>
      </w:tc>
    </w:tr>
  </w:tbl>
  <w:p w:rsidR="07651385" w:rsidP="07651385" w:rsidRDefault="07651385" w14:paraId="608A6064" w14:textId="4FDE90D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651385" w:rsidTr="07651385" w14:paraId="33170904">
      <w:trPr>
        <w:trHeight w:val="300"/>
      </w:trPr>
      <w:tc>
        <w:tcPr>
          <w:tcW w:w="3005" w:type="dxa"/>
          <w:tcMar/>
        </w:tcPr>
        <w:p w:rsidR="07651385" w:rsidP="07651385" w:rsidRDefault="07651385" w14:paraId="71299914" w14:textId="2159792A">
          <w:pPr>
            <w:pStyle w:val="Header"/>
            <w:bidi w:val="0"/>
            <w:ind w:left="-115"/>
            <w:jc w:val="left"/>
          </w:pPr>
          <w:r w:rsidR="07651385">
            <w:drawing>
              <wp:inline wp14:editId="6AA80BF5" wp14:anchorId="4CBAC459">
                <wp:extent cx="1685925" cy="657225"/>
                <wp:effectExtent l="0" t="0" r="0" b="0"/>
                <wp:docPr id="50604278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222f243a2e1412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7651385" w:rsidP="07651385" w:rsidRDefault="07651385" w14:paraId="16A68D05" w14:textId="67F723C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651385" w:rsidP="07651385" w:rsidRDefault="07651385" w14:paraId="106F35AE" w14:textId="594192D1">
          <w:pPr>
            <w:pStyle w:val="Header"/>
            <w:bidi w:val="0"/>
            <w:ind w:right="-115"/>
            <w:jc w:val="right"/>
          </w:pPr>
        </w:p>
      </w:tc>
    </w:tr>
  </w:tbl>
  <w:p w:rsidR="07651385" w:rsidP="07651385" w:rsidRDefault="07651385" w14:paraId="7D8E86B4" w14:textId="4A0BCF9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DD5E91"/>
    <w:rsid w:val="039D68EF"/>
    <w:rsid w:val="06EC4B9B"/>
    <w:rsid w:val="070B66C3"/>
    <w:rsid w:val="07651385"/>
    <w:rsid w:val="0F1E5E96"/>
    <w:rsid w:val="0F2191AB"/>
    <w:rsid w:val="16075FBF"/>
    <w:rsid w:val="1ABD1DDA"/>
    <w:rsid w:val="22420775"/>
    <w:rsid w:val="2C00CBDE"/>
    <w:rsid w:val="2CCBDCFB"/>
    <w:rsid w:val="32E0564A"/>
    <w:rsid w:val="338B8C08"/>
    <w:rsid w:val="3FCC7029"/>
    <w:rsid w:val="47890ADB"/>
    <w:rsid w:val="4F6FBD67"/>
    <w:rsid w:val="5279F52B"/>
    <w:rsid w:val="5353547A"/>
    <w:rsid w:val="544F833B"/>
    <w:rsid w:val="56DD5E91"/>
    <w:rsid w:val="5A69E3EA"/>
    <w:rsid w:val="5FBFAD8D"/>
    <w:rsid w:val="64B16F36"/>
    <w:rsid w:val="758C1F40"/>
    <w:rsid w:val="758ED822"/>
    <w:rsid w:val="7DF8D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DC1E"/>
  <w15:chartTrackingRefBased/>
  <w15:docId w15:val="{4F5B3432-93D9-4C15-A01C-ACF33E59A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RCID" w:customStyle="true">
    <w:uiPriority w:val="1"/>
    <w:name w:val="ORCID"/>
    <w:basedOn w:val="DefaultParagraphFont"/>
    <w:rsid w:val="039D68EF"/>
    <w:rPr>
      <w:rFonts w:ascii="Arial Narrow" w:hAnsi="Arial Narrow" w:eastAsia="Times New Roman" w:cs="Calibri" w:asciiTheme="minorAscii" w:hAnsiTheme="minorAscii" w:cstheme="minorAscii"/>
      <w:b w:val="0"/>
      <w:bCs w:val="0"/>
      <w:i w:val="0"/>
      <w:iCs w:val="0"/>
      <w:sz w:val="22"/>
      <w:szCs w:val="22"/>
      <w:vertAlign w:val="superscript"/>
    </w:rPr>
  </w:style>
  <w:style w:type="character" w:styleId="Hyperlink">
    <w:uiPriority w:val="99"/>
    <w:name w:val="Hyperlink"/>
    <w:basedOn w:val="DefaultParagraphFont"/>
    <w:unhideWhenUsed/>
    <w:rsid w:val="039D68EF"/>
    <w:rPr>
      <w:u w:val="single"/>
    </w:rPr>
  </w:style>
  <w:style w:type="paragraph" w:styleId="Header">
    <w:uiPriority w:val="99"/>
    <w:name w:val="header"/>
    <w:basedOn w:val="Normal"/>
    <w:unhideWhenUsed/>
    <w:rsid w:val="076513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76513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normas-apa.org/" TargetMode="External" Id="R7f67b757c6cb49ab" /><Relationship Type="http://schemas.openxmlformats.org/officeDocument/2006/relationships/image" Target="/media/image2.png" Id="R2a8a7e071fd34c3a" /><Relationship Type="http://schemas.openxmlformats.org/officeDocument/2006/relationships/header" Target="header.xml" Id="Rf3d426d0ff364cd6" /><Relationship Type="http://schemas.openxmlformats.org/officeDocument/2006/relationships/footer" Target="footer.xml" Id="R0b4b302b4d954fc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d222f243a2e141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07588635DE44E90AEBFBE8D2C91DD" ma:contentTypeVersion="12" ma:contentTypeDescription="Crea un document nou" ma:contentTypeScope="" ma:versionID="e0428e46d341c2a5c0aa0553c4180a55">
  <xsd:schema xmlns:xsd="http://www.w3.org/2001/XMLSchema" xmlns:xs="http://www.w3.org/2001/XMLSchema" xmlns:p="http://schemas.microsoft.com/office/2006/metadata/properties" xmlns:ns2="56db012e-c318-4759-9c0a-61631dbe90e2" xmlns:ns3="0003f339-88d0-4036-acaf-ace775c6028f" targetNamespace="http://schemas.microsoft.com/office/2006/metadata/properties" ma:root="true" ma:fieldsID="5cf679d4e9ad16913f2f233bd29252e4" ns2:_="" ns3:_="">
    <xsd:import namespace="56db012e-c318-4759-9c0a-61631dbe90e2"/>
    <xsd:import namespace="0003f339-88d0-4036-acaf-ace775c6028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b012e-c318-4759-9c0a-61631dbe90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3f339-88d0-4036-acaf-ace775c602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33ccdd-52e9-42cc-bc48-86ededd8c336}" ma:internalName="TaxCatchAll" ma:showField="CatchAllData" ma:web="0003f339-88d0-4036-acaf-ace775c60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b012e-c318-4759-9c0a-61631dbe90e2">
      <Terms xmlns="http://schemas.microsoft.com/office/infopath/2007/PartnerControls"/>
    </lcf76f155ced4ddcb4097134ff3c332f>
    <TaxCatchAll xmlns="0003f339-88d0-4036-acaf-ace775c6028f" xsi:nil="true"/>
  </documentManagement>
</p:properties>
</file>

<file path=customXml/itemProps1.xml><?xml version="1.0" encoding="utf-8"?>
<ds:datastoreItem xmlns:ds="http://schemas.openxmlformats.org/officeDocument/2006/customXml" ds:itemID="{71B649B3-181C-4110-973F-0F3AAB0EF3C0}"/>
</file>

<file path=customXml/itemProps2.xml><?xml version="1.0" encoding="utf-8"?>
<ds:datastoreItem xmlns:ds="http://schemas.openxmlformats.org/officeDocument/2006/customXml" ds:itemID="{4AE7A56F-C650-4D09-8CB4-34EA00D40A5F}"/>
</file>

<file path=customXml/itemProps3.xml><?xml version="1.0" encoding="utf-8"?>
<ds:datastoreItem xmlns:ds="http://schemas.openxmlformats.org/officeDocument/2006/customXml" ds:itemID="{85C095B0-0FC7-4530-9248-B0C29E16B6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Laia Albó Pérez</dc:creator>
  <keywords/>
  <dc:description/>
  <lastModifiedBy>Marta Marimon Martí</lastModifiedBy>
  <dcterms:created xsi:type="dcterms:W3CDTF">2024-10-31T08:03:10.0000000Z</dcterms:created>
  <dcterms:modified xsi:type="dcterms:W3CDTF">2024-11-08T14:24:03.3182929Z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0x01010079507588635DE44E90AEBFBE8D2C91DD</vt:lpwstr>
  </property>
  <property fmtid="{D5CDD505-2E9C-101B-9397-08002B2CF9AE}" pid="3" name="MediaServiceImageTags">
    <vt:lpwstr/>
  </property>
</Properties>
</file>